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71" w:rsidRDefault="00F00871" w:rsidP="00F00871">
      <w:pPr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28434" cy="91154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наблюдательном совете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584" cy="911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0871" w:rsidRDefault="00F008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10BC5" w:rsidRPr="00B10BC5" w:rsidRDefault="00B10BC5" w:rsidP="00B10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BC5">
        <w:rPr>
          <w:rFonts w:ascii="Times New Roman" w:hAnsi="Times New Roman" w:cs="Times New Roman"/>
          <w:sz w:val="28"/>
          <w:szCs w:val="28"/>
        </w:rPr>
        <w:lastRenderedPageBreak/>
        <w:t>1.5. Решение о назначении членов Наблюдательного совета учреждения или досрочном прекращении их</w:t>
      </w:r>
    </w:p>
    <w:p w:rsidR="00B10BC5" w:rsidRPr="00B10BC5" w:rsidRDefault="00B10BC5" w:rsidP="00B10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BC5">
        <w:rPr>
          <w:rFonts w:ascii="Times New Roman" w:hAnsi="Times New Roman" w:cs="Times New Roman"/>
          <w:sz w:val="28"/>
          <w:szCs w:val="28"/>
        </w:rPr>
        <w:t>полномочий принимается учредителем автономного учреждения. Решение о назначении представителя</w:t>
      </w:r>
    </w:p>
    <w:p w:rsidR="00B10BC5" w:rsidRPr="00B10BC5" w:rsidRDefault="00B10BC5" w:rsidP="00B10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BC5">
        <w:rPr>
          <w:rFonts w:ascii="Times New Roman" w:hAnsi="Times New Roman" w:cs="Times New Roman"/>
          <w:sz w:val="28"/>
          <w:szCs w:val="28"/>
        </w:rPr>
        <w:t>работников учреждения членами Наблюдательного совета или досрочном прекращении его полномочий</w:t>
      </w:r>
    </w:p>
    <w:p w:rsidR="00166941" w:rsidRDefault="00B10BC5" w:rsidP="00B10B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10BC5">
        <w:rPr>
          <w:rFonts w:ascii="Times New Roman" w:hAnsi="Times New Roman" w:cs="Times New Roman"/>
          <w:sz w:val="28"/>
          <w:szCs w:val="28"/>
        </w:rPr>
        <w:t>принимается в порядке, предусмотренном Уставом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1.5. Члены Наблюдательного совета не получают вознаграждение за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выполнение ими своих обязанностей, за исключением компенсации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документально подтвержденных расходов, непосредственно связанных с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участием в работе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Члены наблюдательного совета исполняют свои обязанности безвозмездно.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При этом их документально подтвержденные расходы, непосредственно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связанные с участием в работе наблюдательного совета, компенсируются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 Состав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 xml:space="preserve"> 2.1. Наблюдательный совет учреждения создается в составе 7 (семи)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членов.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 xml:space="preserve"> 2.2. В состав Наблюдательного совета входят: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Представитель Учредителя - 3 человека; (назначаются приказом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Учредителя)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Представитель общественности - 2 человека ( назначаются приказом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Учредителя)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Представитель меценатства – 1 человек; (назначаются приказом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Учредителя)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Представитель педагогического коллектива – 1 человек; (назначаются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приказом Учредителя)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2.3. Члены Наблюдательного совета назначаются по решению Учредителя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сроком на 3 года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2.4. Одно и то же лицо может быть членом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неограниченное число раз.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2.5. Руководитель учреждения и его заместители не могут быть членами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Руководитель учреждения участвует в заседаниях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с правом совещательного голоса.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2.6 Члены Наблюдательного совета исполняют свои обязанности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безвозмездно. При этом их документально подтвержденные расходы,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непосредственно связанные с участием в работе Наблюдательного совета,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компенсируются учреждением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2.7 Полномочия члена Наблюдательного совета могут быть прекращены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досрочно: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по его личной просьбе;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в случае невозможности исполнения им своих обязанностей по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состоянию здоровья или по причине его отсутствия в месте нахождения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в течение четырёх месяцев;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2.8 Полномочия члена Наблюдательного совета, являющегося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представителем государственного органа или органа местного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самоуправления и состоящего с этим органом в трудовых отношениях, могут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быть также прекращены досрочно в случае прекращения трудовых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отношений.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2.9. Члены Наблюдательного совета автономного учреждения могут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пользоваться услугами автономного учреждения только на равных условиях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 другими гражданами.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2.10 Вакантные места, образовавшиеся в Наблюдательном совете в связи со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смертью или с досрочным прекращением полномочий его членов,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замещаются на оставшийся срок полномочий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 Председатель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3.1. Работу Наблюдательного совета организует председатель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3.2. Председатель Наблюдательного совета избирается на срок полномочий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членами Наблюдательного совета простым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большинством голосов от числа присутствующих на заседании членов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3.3. Представитель работников автономного учреждения не может быть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избран председателем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3.4. Председатель Наблюдательного совета учреждения организует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совета, созывает его заседания, председательствует на них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 организует ведение протокола.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3.5. Заседание Наблюдательного совета учреждения созывается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председателем по собственной инициативе, по требованию Учредителя,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члена Наблюдательного совета или руководителя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3.6. Первое заседание Наблюдательного совета учреждения после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создания, а также первое заседание нового состава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созывается по требованию Учредителя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 первом заседании принимается Положение о Наблюдательном совете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3.7. До избрания председателя Наблюдательного совета на таком заседании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председательствует старший по возрасту член Наблюдательного совета, за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исключением представителя работников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3.8. Наблюдательный совет в любое время вправе переизбрать своего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3.9. В отсутствие председателя Наблюдательного совета его функции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осуществляет старший по возрасту член Наблюдательного совета, за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исключением представителя работников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 Компетенция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 Наблюдательный совет учреждения рассматривает: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1) проект плана финансово-хозяйственной деятельности учреждения;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2) вопросы проведения аудита годовой бухгалтерской отчетности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и утверждения аудиторской организации;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3) предложения Учредителя или руководителя учреждения о внесении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изменений в Устав учреждения;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4) предложения Учредителя или руководителя учреждения о создании 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ликвидации филиалов учреждения, об открытии и о закрытии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представительств;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5) предложения Учредителя или руководителя учреждения о реорганизации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или о его ликвидации;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6) предложения Учредителя или руководителя учреждения об изъятии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управления;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7) предложения руководителя учреждения об участии учреждения в качестве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учредителя или участника в других юридических лицах, в том числе 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 xml:space="preserve">внесении денежных средств и иного имущества в уставный (складочный) 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капитал других юридических лиц или передаче такого имущества иным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образом другим юридическим лицам;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8) по представлению руководителя учреждения - проекты отчётов 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деятельности учреждения и об использовании его имущества, об исполнении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плана его финансово-хозяйственной деятельности, годовую бухгалтерскую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отчетность учреждения;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9) предложения руководителя учреждения о совершении сделок по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распоряжению имуществом, которым учреждение вправе распоряжаться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только с согласия Учредителя и Управления по имуществу;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10) предложения руководителя учреждения о совершении крупных сделок;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11) предложения руководителя учреждения о совершении сделок, 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совершении которых имеется заинтересованность;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12) предложения руководителя учреждения о выборе кредитных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организаций, в которых учреждение может открыть банковские счета.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13) проект положения о закупке товаров, работ, услуг для нужд Учреждения,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проект годового плана закупок.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4.1.1. По вопросам, указанным в подпунктах 3, 4, 5, 6, 7, 9 пункта 4.1.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настоящего Положения, Наблюдательный совет даёт рекомендации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Учредителю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4.1.2. По вопросам, указанным в подпунктах 1, 12 пункта 4.1. настоящего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Положения, Наблюдательный совет даёт заключение, копия которого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направляется Учредителю учреждения. Руководитель учреждения принимает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 этим вопросам решения после рассмотрения заключений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4.1.3. Документы, представляемые в соответствии с подпунктом 8 пункта 4.1.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настоящего Положения, утверждаются Наблюдательным советом. Копии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указанных документов направляются Учредителю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4.1.4. По вопросам, указанным в подпунктах 2, 10, 11 пункта 4 настоящего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Положения, Наблюдательный совет принимает решения, обязательные для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руководителя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4.1.5. Рекомендации и заключения по вопросам, указанным в подпунктах 1, 3,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4, 5, 6, 7, 8, 12,13 пункта 4.1. настоящего Положения, принимаются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большинством голосов от общего числа голосов членов Наблюдательного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4.1.6. Решения по вопросам, указанным в подпунктах 2, 10 пункта 4.1.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настоящего Положения, принимаются Наблюдательным Советом,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квалифицированным большинством в две трети голосов от общего числа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голосов членов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4.1.7. Решение по вопросу, указанному в подпункте 11 пункта 4.1 настоящего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Положения, принимается Наблюдательным советом в установленном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законодательством порядке для одобрения сделок (запрет сделок), 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совершении которых имеется заинтересованность.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4.1.8. Вопросы, относящиеся к компетенции Наблюдательного совета, не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могут быть переданы на рассмотрение других органов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 Порядок проведения заседаний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5.1. Заседания Наблюдательного совета учреждения проводятся по мере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необходимости, но не реже одного раза в квартал.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5.2. Заседание Наблюдательного совета учреждения созывается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председателем по собственной инициативе, по требованию учреждения,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члена Наблюдательного совета учреждения или руководителя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5.3. В заседании Наблюдательного совета учреждения вправе участвовать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руководитель учреждения. Иные приглашенные председателем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учреждения лица могут участвовать в заседании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учреждения, если против их присутствия не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возражает более чем одна треть от общего числа членов Наблюдательного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совета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5.4. Заседание Наблюдательного совета учреждения является правомочным,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если все члены Наблюдательного совета учреждения извещены о времени 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месте его проведения и на заседании присутствует более половины членов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учреждения. Передача членом Наблюдательного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совета учреждения своего голоса другому лицу не допускается.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5.5. Уставом учреждения и настоящим Положением предусматривается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возможность учета представленного в письменной форме мнения члена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учреждения, отсутствующего на его заседании по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уважительной причине, при определении наличия кворума и результатов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голосования, а также возможность принятия решений Наблюдательным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советом учреждения путем проведения заочного голосования. Указанный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порядок не может применяться при принятии решений по вопросам,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предусмотренным пунктами 9 и 10 части 1 статьи 11 Федерального закона №</w:t>
      </w:r>
    </w:p>
    <w:p w:rsidR="00166941" w:rsidRPr="00166941" w:rsidRDefault="00F27460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174 «Об муниципальном</w:t>
      </w:r>
      <w:r w:rsidR="00166941" w:rsidRPr="00166941">
        <w:rPr>
          <w:rFonts w:ascii="Times New Roman" w:hAnsi="Times New Roman" w:cs="Times New Roman"/>
          <w:sz w:val="28"/>
          <w:szCs w:val="28"/>
        </w:rPr>
        <w:t xml:space="preserve"> учреждениях». 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5.6. Каждый член Наблюдательного совета учреждения имеет при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голосовании один голос. В случае равенства голосов решающим является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голос председателя Наблюдательного совета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5.7. Первое заседание Наблюдательного совета учреждения после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создания, а также первое заседание нового состава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 созывается по требованию учредителя учреждения. До избрания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председателя Наблюдательного совета учреждения на таком заседании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председательствует старший по возрасту член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учреждения, за исключением представителя работников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При подготовке к проведению заседания Наблюдательного совета его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председатель определяет: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Форму проведения заседания (совместное присутствие членов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или заочное голосование);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Дату, место, время проведения заседания, а в случае проведения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заседания в форме заочного голосования – дату окончания приема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бюллетеней для голосования и почтовый адрес, по которому должны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направляться заполненные бюллетени;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Повестку дня заседаний Наблюдательного совета;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Порядок сообщения членам Наблюдательного совета о проведении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заседания Наблюдательного совета;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Перечень информации (материалов), представляемый членам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при подготовке к проведению заседания, и порядок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ее представления;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· Форму и текст бюллетеня для голосования в случае проведения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голосования в форме заочного голосования.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 Протоколы заседаний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6.1. Для ведения текущих дел члены Наблюдательного совета учреждения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избирают из своего состава секретаря Наблюдательного совета учреждения,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который обеспечивает протоколирование заседаний и ведение документации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6.2. На заседании Наблюдательного совета учреждения ведется протокол.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Протокол составляется не позднее 5 (пяти) дней после его проведения 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 xml:space="preserve">подписывается председательствующим на заседании. Решения, заключения, 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рекомендации и протоколы заседаний Наблюдательного совета учреждения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включаются в номенклатуру дел учреждения и доступны для ознакомления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любым лицам, имеющим право быть избранными в члены Наблюдательного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6.3. Секретарь представляет членам Наблюдательного совета учреждения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для предварительного ознакомления материалы по вопросам повестки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предстоящего заседания.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6.4. В протоколе указываются: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место и время проведения заседания;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лица, присутствующие на заседании;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 вопросы, поставленные на голосование, и итоги голосования по ним;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-принятые решения.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6.5. Протокол заседания Наблюдательного совета учреждения подписывается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председательствующим на заседании, который несет ответственность за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правильность составления протокола, и секретарем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7. Ответственность членов Наблюдательного совета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7.1. Члены Наблюдательного совета учреждения при осуществлении своих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прав и исполнении обязанностей должны действовать добросовестно 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разумно в интересах учреждения.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7.2. Члены Наблюдательного совета учреждения несут ответственность перед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учреждением за убытки, причиненные учреждению их виновными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действиями (бездействием), если иные основания и размер ответственности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не установлены действующим законодательством. При этом 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Наблюдательном совете не несут ответственности члены, голосовавшие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против решения, которое повлекло причинение учреждению убытков, или не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принимавшие участие в голосовании.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7.3.При определении оснований и размера ответственности членов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 должны быть приняты во внимание обычные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условия делового оборота и иные обстоятельства, имеющие значение для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дела.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8. Процедура утверждения и внесения изменений в Положение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«О Наблюдательном совете»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8.1. Положение о Наблюдательном совете утверждается на заседании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 Решение об его утверждении принимается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большинством голосов участвующих в заседании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8.2. Предложения о внесении изменений и дополнений в Положение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вносятся в порядке, предусмотренном Положением для внесения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предложений в повестку дня для очередного или внеочередного заседания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8.3. Решение о внесении изменений или дополнений в Положение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принимается большинством голосов членов Наблюдательного совета,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участвующих в заседании Наблюдательного совета.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 xml:space="preserve"> 8.4. Если в результате изменения законодательства и нормативных актов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Российской Федерации отдельные статьи настоящего Положения вступят в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противоречие с ними, эти статьи утрачивают силу и до момента внесения</w:t>
      </w:r>
    </w:p>
    <w:p w:rsidR="00166941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изменений в Положение члены Наблюдательного совета руководствуются</w:t>
      </w:r>
    </w:p>
    <w:p w:rsidR="0035195F" w:rsidRPr="00166941" w:rsidRDefault="00166941" w:rsidP="001669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694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sectPr w:rsidR="0035195F" w:rsidRPr="00166941" w:rsidSect="00F008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85" w:rsidRDefault="00AB3C85" w:rsidP="00166941">
      <w:pPr>
        <w:spacing w:after="0" w:line="240" w:lineRule="auto"/>
      </w:pPr>
      <w:r>
        <w:separator/>
      </w:r>
    </w:p>
  </w:endnote>
  <w:endnote w:type="continuationSeparator" w:id="0">
    <w:p w:rsidR="00AB3C85" w:rsidRDefault="00AB3C85" w:rsidP="0016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85" w:rsidRDefault="00AB3C85" w:rsidP="00166941">
      <w:pPr>
        <w:spacing w:after="0" w:line="240" w:lineRule="auto"/>
      </w:pPr>
      <w:r>
        <w:separator/>
      </w:r>
    </w:p>
  </w:footnote>
  <w:footnote w:type="continuationSeparator" w:id="0">
    <w:p w:rsidR="00AB3C85" w:rsidRDefault="00AB3C85" w:rsidP="00166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F33"/>
    <w:rsid w:val="00166941"/>
    <w:rsid w:val="001A60F9"/>
    <w:rsid w:val="0035195F"/>
    <w:rsid w:val="00AB3C85"/>
    <w:rsid w:val="00AF1F7D"/>
    <w:rsid w:val="00B10BC5"/>
    <w:rsid w:val="00B85F33"/>
    <w:rsid w:val="00F00871"/>
    <w:rsid w:val="00F27460"/>
    <w:rsid w:val="00FA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CADA6-EE97-46CE-BBFF-8EAB478B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F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94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66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6941"/>
  </w:style>
  <w:style w:type="paragraph" w:styleId="a6">
    <w:name w:val="footer"/>
    <w:basedOn w:val="a"/>
    <w:link w:val="a7"/>
    <w:uiPriority w:val="99"/>
    <w:unhideWhenUsed/>
    <w:rsid w:val="00166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6941"/>
  </w:style>
  <w:style w:type="character" w:customStyle="1" w:styleId="20">
    <w:name w:val="Заголовок 2 Знак"/>
    <w:basedOn w:val="a0"/>
    <w:link w:val="2"/>
    <w:uiPriority w:val="9"/>
    <w:semiHidden/>
    <w:rsid w:val="00AF1F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27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7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4</cp:revision>
  <dcterms:created xsi:type="dcterms:W3CDTF">2020-03-26T06:43:00Z</dcterms:created>
  <dcterms:modified xsi:type="dcterms:W3CDTF">2020-08-27T12:09:00Z</dcterms:modified>
</cp:coreProperties>
</file>